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F411E" w14:textId="4CFECA58" w:rsidR="00E7613E" w:rsidRPr="00861A8E" w:rsidRDefault="00861A8E" w:rsidP="00E7613E">
      <w:pPr>
        <w:jc w:val="center"/>
        <w:textAlignment w:val="baseline"/>
        <w:rPr>
          <w:rFonts w:ascii="Garamond" w:hAnsi="Garamond"/>
        </w:rPr>
      </w:pPr>
      <w:r w:rsidRPr="00861A8E">
        <w:rPr>
          <w:rFonts w:ascii="Garamond" w:hAnsi="Garamond"/>
          <w:noProof/>
          <w:color w:val="000000" w:themeColor="text1"/>
        </w:rPr>
        <w:drawing>
          <wp:anchor distT="0" distB="0" distL="114300" distR="114300" simplePos="0" relativeHeight="251659264" behindDoc="0" locked="0" layoutInCell="1" allowOverlap="1" wp14:anchorId="6F255D52" wp14:editId="449CEE28">
            <wp:simplePos x="0" y="0"/>
            <wp:positionH relativeFrom="margin">
              <wp:align>center</wp:align>
            </wp:positionH>
            <wp:positionV relativeFrom="margin">
              <wp:posOffset>-304800</wp:posOffset>
            </wp:positionV>
            <wp:extent cx="818515" cy="820420"/>
            <wp:effectExtent l="0" t="0" r="0" b="5080"/>
            <wp:wrapTopAndBottom/>
            <wp:docPr id="913826438" name="Picture 2" descr="News - Diocese of Hexham &amp; Newca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s - Diocese of Hexham &amp; Newcastle"/>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9832" t="14744" r="19565" b="14381"/>
                    <a:stretch/>
                  </pic:blipFill>
                  <pic:spPr bwMode="auto">
                    <a:xfrm>
                      <a:off x="0" y="0"/>
                      <a:ext cx="818515" cy="820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1217D4" w14:textId="24293785" w:rsidR="00E7613E" w:rsidRPr="00861A8E" w:rsidRDefault="00E7613E" w:rsidP="00E7613E">
      <w:pPr>
        <w:jc w:val="center"/>
        <w:textAlignment w:val="baseline"/>
        <w:rPr>
          <w:rFonts w:ascii="Garamond" w:eastAsia="Times New Roman" w:hAnsi="Garamond" w:cs="Times New Roman"/>
          <w:b/>
          <w:bCs/>
          <w:color w:val="000000" w:themeColor="text1"/>
          <w:kern w:val="0"/>
          <w:sz w:val="28"/>
          <w:szCs w:val="28"/>
          <w:u w:val="single"/>
          <w:lang w:eastAsia="en-GB"/>
          <w14:ligatures w14:val="none"/>
        </w:rPr>
      </w:pPr>
      <w:r w:rsidRPr="00861A8E">
        <w:rPr>
          <w:rFonts w:ascii="Garamond" w:hAnsi="Garamond"/>
          <w:color w:val="000000" w:themeColor="text1"/>
        </w:rPr>
        <w:fldChar w:fldCharType="begin"/>
      </w:r>
      <w:r w:rsidRPr="00861A8E">
        <w:rPr>
          <w:rFonts w:ascii="Garamond" w:hAnsi="Garamond"/>
          <w:color w:val="000000" w:themeColor="text1"/>
        </w:rPr>
        <w:instrText xml:space="preserve"> INCLUDEPICTURE "/Users/lukewilkinson/Library/Group Containers/UBF8T346G9.ms/WebArchiveCopyPasteTempFiles/com.microsoft.Word/DIOWHITE-copy-600x514.jpg" \* MERGEFORMATINET </w:instrText>
      </w:r>
      <w:r w:rsidRPr="00861A8E">
        <w:rPr>
          <w:rFonts w:ascii="Garamond" w:hAnsi="Garamond"/>
          <w:color w:val="000000" w:themeColor="text1"/>
        </w:rPr>
        <w:fldChar w:fldCharType="separate"/>
      </w:r>
      <w:r w:rsidRPr="00861A8E">
        <w:rPr>
          <w:rFonts w:ascii="Garamond" w:hAnsi="Garamond"/>
          <w:color w:val="000000" w:themeColor="text1"/>
        </w:rPr>
        <w:fldChar w:fldCharType="end"/>
      </w:r>
      <w:r w:rsidRPr="00861A8E">
        <w:rPr>
          <w:rFonts w:ascii="Garamond" w:eastAsia="Times New Roman" w:hAnsi="Garamond" w:cs="Times New Roman"/>
          <w:b/>
          <w:bCs/>
          <w:color w:val="000000" w:themeColor="text1"/>
          <w:kern w:val="0"/>
          <w:sz w:val="28"/>
          <w:szCs w:val="28"/>
          <w:u w:val="single"/>
          <w:lang w:eastAsia="en-GB"/>
          <w14:ligatures w14:val="none"/>
        </w:rPr>
        <w:t>Holy Hour</w:t>
      </w:r>
      <w:r w:rsidR="007A6088">
        <w:rPr>
          <w:rFonts w:ascii="Garamond" w:eastAsia="Times New Roman" w:hAnsi="Garamond" w:cs="Times New Roman"/>
          <w:b/>
          <w:bCs/>
          <w:color w:val="000000" w:themeColor="text1"/>
          <w:kern w:val="0"/>
          <w:sz w:val="28"/>
          <w:szCs w:val="28"/>
          <w:u w:val="single"/>
          <w:lang w:eastAsia="en-GB"/>
          <w14:ligatures w14:val="none"/>
        </w:rPr>
        <w:t xml:space="preserve"> with</w:t>
      </w:r>
      <w:r w:rsidR="00A84040">
        <w:rPr>
          <w:rFonts w:ascii="Garamond" w:eastAsia="Times New Roman" w:hAnsi="Garamond" w:cs="Times New Roman"/>
          <w:b/>
          <w:bCs/>
          <w:color w:val="000000" w:themeColor="text1"/>
          <w:kern w:val="0"/>
          <w:sz w:val="28"/>
          <w:szCs w:val="28"/>
          <w:u w:val="single"/>
          <w:lang w:eastAsia="en-GB"/>
          <w14:ligatures w14:val="none"/>
        </w:rPr>
        <w:t>out</w:t>
      </w:r>
      <w:r w:rsidR="007A6088">
        <w:rPr>
          <w:rFonts w:ascii="Garamond" w:eastAsia="Times New Roman" w:hAnsi="Garamond" w:cs="Times New Roman"/>
          <w:b/>
          <w:bCs/>
          <w:color w:val="000000" w:themeColor="text1"/>
          <w:kern w:val="0"/>
          <w:sz w:val="28"/>
          <w:szCs w:val="28"/>
          <w:u w:val="single"/>
          <w:lang w:eastAsia="en-GB"/>
          <w14:ligatures w14:val="none"/>
        </w:rPr>
        <w:t xml:space="preserve"> Benediction</w:t>
      </w:r>
      <w:r w:rsidRPr="00861A8E">
        <w:rPr>
          <w:rFonts w:ascii="Garamond" w:eastAsia="Times New Roman" w:hAnsi="Garamond" w:cs="Times New Roman"/>
          <w:b/>
          <w:bCs/>
          <w:color w:val="000000" w:themeColor="text1"/>
          <w:kern w:val="0"/>
          <w:sz w:val="28"/>
          <w:szCs w:val="28"/>
          <w:u w:val="single"/>
          <w:lang w:eastAsia="en-GB"/>
          <w14:ligatures w14:val="none"/>
        </w:rPr>
        <w:t xml:space="preserve"> for Vocations to the Priesthood </w:t>
      </w:r>
    </w:p>
    <w:p w14:paraId="46290A7D" w14:textId="20193FCE" w:rsidR="00E7613E" w:rsidRPr="00861A8E" w:rsidRDefault="00E7613E" w:rsidP="00E7613E">
      <w:pPr>
        <w:jc w:val="center"/>
        <w:textAlignment w:val="baseline"/>
        <w:rPr>
          <w:rFonts w:ascii="Garamond" w:eastAsia="Times New Roman" w:hAnsi="Garamond" w:cs="Times New Roman"/>
          <w:b/>
          <w:bCs/>
          <w:color w:val="000000" w:themeColor="text1"/>
          <w:kern w:val="0"/>
          <w:sz w:val="28"/>
          <w:szCs w:val="28"/>
          <w:u w:val="single"/>
          <w:lang w:eastAsia="en-GB"/>
          <w14:ligatures w14:val="none"/>
        </w:rPr>
      </w:pPr>
      <w:r w:rsidRPr="00861A8E">
        <w:rPr>
          <w:rFonts w:ascii="Garamond" w:eastAsia="Times New Roman" w:hAnsi="Garamond" w:cs="Times New Roman"/>
          <w:b/>
          <w:bCs/>
          <w:color w:val="000000" w:themeColor="text1"/>
          <w:kern w:val="0"/>
          <w:sz w:val="28"/>
          <w:szCs w:val="28"/>
          <w:u w:val="single"/>
          <w:lang w:eastAsia="en-GB"/>
          <w14:ligatures w14:val="none"/>
        </w:rPr>
        <w:t>in the Diocese of Hexham and Newcastle</w:t>
      </w:r>
    </w:p>
    <w:p w14:paraId="2F843B99" w14:textId="77777777" w:rsidR="00E7613E" w:rsidRPr="00861A8E" w:rsidRDefault="00E7613E" w:rsidP="00E7613E">
      <w:pPr>
        <w:textAlignment w:val="baseline"/>
        <w:rPr>
          <w:rFonts w:ascii="Garamond" w:eastAsia="Times New Roman" w:hAnsi="Garamond" w:cs="Times New Roman"/>
          <w:color w:val="000000" w:themeColor="text1"/>
          <w:kern w:val="0"/>
          <w:sz w:val="28"/>
          <w:szCs w:val="28"/>
          <w:lang w:eastAsia="en-GB"/>
          <w14:ligatures w14:val="none"/>
        </w:rPr>
      </w:pPr>
    </w:p>
    <w:p w14:paraId="6CC775C2" w14:textId="520DEFC9" w:rsidR="001079ED" w:rsidRDefault="001079ED" w:rsidP="00A84040">
      <w:pPr>
        <w:rPr>
          <w:rFonts w:ascii="Garamond" w:hAnsi="Garamond"/>
          <w:b/>
          <w:bCs/>
        </w:rPr>
      </w:pPr>
      <w:r w:rsidRPr="00861A8E">
        <w:rPr>
          <w:rFonts w:ascii="Garamond" w:hAnsi="Garamond"/>
          <w:b/>
          <w:bCs/>
        </w:rPr>
        <w:t>Exposition</w:t>
      </w:r>
    </w:p>
    <w:p w14:paraId="5B749D39" w14:textId="77777777" w:rsidR="00A84040" w:rsidRDefault="00A84040" w:rsidP="00A84040">
      <w:pPr>
        <w:rPr>
          <w:rFonts w:ascii="Garamond" w:hAnsi="Garamond"/>
          <w:b/>
          <w:bCs/>
        </w:rPr>
      </w:pPr>
    </w:p>
    <w:p w14:paraId="6CE25201" w14:textId="02BD1E5B" w:rsidR="00A84040" w:rsidRPr="00A84040" w:rsidRDefault="00A84040" w:rsidP="00A84040">
      <w:pPr>
        <w:rPr>
          <w:rFonts w:ascii="Garamond" w:hAnsi="Garamond"/>
          <w:i/>
          <w:iCs/>
          <w:color w:val="EE0000"/>
        </w:rPr>
      </w:pPr>
      <w:r w:rsidRPr="00A84040">
        <w:rPr>
          <w:rFonts w:ascii="Garamond" w:hAnsi="Garamond"/>
          <w:i/>
          <w:iCs/>
          <w:color w:val="EE0000"/>
        </w:rPr>
        <w:t xml:space="preserve">During the exposition of the Blessed </w:t>
      </w:r>
      <w:proofErr w:type="gramStart"/>
      <w:r w:rsidRPr="00A84040">
        <w:rPr>
          <w:rFonts w:ascii="Garamond" w:hAnsi="Garamond"/>
          <w:i/>
          <w:iCs/>
          <w:color w:val="EE0000"/>
        </w:rPr>
        <w:t>Sacrament</w:t>
      </w:r>
      <w:proofErr w:type="gramEnd"/>
      <w:r w:rsidRPr="00A84040">
        <w:rPr>
          <w:rFonts w:ascii="Garamond" w:hAnsi="Garamond"/>
          <w:i/>
          <w:iCs/>
          <w:color w:val="EE0000"/>
        </w:rPr>
        <w:t xml:space="preserve"> it is fitting to sing a Eucharistic Prayer to introduce the period of prayer.</w:t>
      </w:r>
    </w:p>
    <w:p w14:paraId="2A22EF6B" w14:textId="77777777" w:rsidR="00A84040" w:rsidRPr="00861A8E" w:rsidRDefault="00A84040" w:rsidP="00A84040">
      <w:pPr>
        <w:rPr>
          <w:rFonts w:ascii="Garamond" w:hAnsi="Garamond"/>
          <w:sz w:val="22"/>
          <w:szCs w:val="22"/>
        </w:rPr>
      </w:pPr>
    </w:p>
    <w:p w14:paraId="2BAA3C4F" w14:textId="7E896043" w:rsidR="001079ED" w:rsidRDefault="00861A8E">
      <w:pPr>
        <w:rPr>
          <w:rFonts w:ascii="Garamond" w:hAnsi="Garamond"/>
          <w:b/>
          <w:bCs/>
        </w:rPr>
      </w:pPr>
      <w:r w:rsidRPr="00861A8E">
        <w:rPr>
          <w:rFonts w:ascii="Garamond" w:hAnsi="Garamond"/>
          <w:b/>
          <w:bCs/>
        </w:rPr>
        <w:t>Prayer for Vocations</w:t>
      </w:r>
    </w:p>
    <w:p w14:paraId="53FC7C4F" w14:textId="77777777" w:rsidR="00861A8E" w:rsidRDefault="00861A8E">
      <w:pPr>
        <w:rPr>
          <w:rFonts w:ascii="Garamond" w:hAnsi="Garamond"/>
          <w:b/>
          <w:bCs/>
        </w:rPr>
      </w:pPr>
    </w:p>
    <w:p w14:paraId="47E333A5" w14:textId="77777777" w:rsidR="00861A8E" w:rsidRDefault="00861A8E" w:rsidP="00861A8E">
      <w:pPr>
        <w:jc w:val="both"/>
        <w:rPr>
          <w:rFonts w:ascii="Garamond" w:hAnsi="Garamond"/>
          <w:lang w:eastAsia="en-GB"/>
        </w:rPr>
      </w:pPr>
      <w:r w:rsidRPr="00C407B0">
        <w:rPr>
          <w:rFonts w:ascii="Garamond" w:hAnsi="Garamond"/>
          <w:lang w:eastAsia="en-GB"/>
        </w:rPr>
        <w:t>God our Father, From eternity You appointed Your only begotten Son to be the High Priest of the human race. Pour forth, we beseech You, Your Holy Spirit upon our families, that vocations to the priesthood may be multiplied.</w:t>
      </w:r>
      <w:r>
        <w:rPr>
          <w:rFonts w:ascii="Garamond" w:hAnsi="Garamond"/>
          <w:lang w:eastAsia="en-GB"/>
        </w:rPr>
        <w:t xml:space="preserve"> </w:t>
      </w:r>
      <w:r w:rsidRPr="00C407B0">
        <w:rPr>
          <w:rFonts w:ascii="Garamond" w:hAnsi="Garamond"/>
          <w:lang w:eastAsia="en-GB"/>
        </w:rPr>
        <w:t>Lord Jesus, give us holy priests:</w:t>
      </w:r>
    </w:p>
    <w:p w14:paraId="724123C5" w14:textId="77777777" w:rsidR="00861A8E" w:rsidRPr="00C407B0" w:rsidRDefault="00861A8E" w:rsidP="00861A8E">
      <w:pPr>
        <w:jc w:val="both"/>
        <w:rPr>
          <w:rFonts w:ascii="Garamond" w:hAnsi="Garamond"/>
          <w:lang w:eastAsia="en-GB"/>
        </w:rPr>
      </w:pPr>
    </w:p>
    <w:p w14:paraId="48062CCF" w14:textId="77777777" w:rsidR="00861A8E" w:rsidRPr="00C407B0" w:rsidRDefault="00861A8E" w:rsidP="00861A8E">
      <w:pPr>
        <w:jc w:val="both"/>
        <w:rPr>
          <w:rFonts w:ascii="Garamond" w:hAnsi="Garamond"/>
          <w:lang w:eastAsia="en-GB"/>
        </w:rPr>
      </w:pPr>
      <w:r w:rsidRPr="00C407B0">
        <w:rPr>
          <w:rFonts w:ascii="Garamond" w:hAnsi="Garamond"/>
          <w:lang w:eastAsia="en-GB"/>
        </w:rPr>
        <w:t>To offer up the sacrifice of the Mass;</w:t>
      </w:r>
      <w:r>
        <w:rPr>
          <w:rFonts w:ascii="Garamond" w:hAnsi="Garamond"/>
          <w:lang w:eastAsia="en-GB"/>
        </w:rPr>
        <w:t xml:space="preserve"> </w:t>
      </w:r>
      <w:r w:rsidRPr="00C407B0">
        <w:rPr>
          <w:rFonts w:ascii="Garamond" w:hAnsi="Garamond"/>
          <w:lang w:eastAsia="en-GB"/>
        </w:rPr>
        <w:t xml:space="preserve">To lead the little ones to </w:t>
      </w:r>
      <w:proofErr w:type="gramStart"/>
      <w:r w:rsidRPr="00C407B0">
        <w:rPr>
          <w:rFonts w:ascii="Garamond" w:hAnsi="Garamond"/>
          <w:lang w:eastAsia="en-GB"/>
        </w:rPr>
        <w:t>You;</w:t>
      </w:r>
      <w:proofErr w:type="gramEnd"/>
    </w:p>
    <w:p w14:paraId="2FF1DEC9" w14:textId="77777777" w:rsidR="00861A8E" w:rsidRPr="00C407B0" w:rsidRDefault="00861A8E" w:rsidP="00861A8E">
      <w:pPr>
        <w:jc w:val="both"/>
        <w:rPr>
          <w:rFonts w:ascii="Garamond" w:hAnsi="Garamond"/>
          <w:lang w:eastAsia="en-GB"/>
        </w:rPr>
      </w:pPr>
      <w:r w:rsidRPr="00C407B0">
        <w:rPr>
          <w:rFonts w:ascii="Garamond" w:hAnsi="Garamond"/>
          <w:lang w:eastAsia="en-GB"/>
        </w:rPr>
        <w:t>To strengthen the faith of believers;</w:t>
      </w:r>
      <w:r>
        <w:rPr>
          <w:rFonts w:ascii="Garamond" w:hAnsi="Garamond"/>
          <w:lang w:eastAsia="en-GB"/>
        </w:rPr>
        <w:t xml:space="preserve"> </w:t>
      </w:r>
      <w:r w:rsidRPr="00C407B0">
        <w:rPr>
          <w:rFonts w:ascii="Garamond" w:hAnsi="Garamond"/>
          <w:lang w:eastAsia="en-GB"/>
        </w:rPr>
        <w:t xml:space="preserve">To preach the Gospel to all </w:t>
      </w:r>
      <w:proofErr w:type="gramStart"/>
      <w:r w:rsidRPr="00C407B0">
        <w:rPr>
          <w:rFonts w:ascii="Garamond" w:hAnsi="Garamond"/>
          <w:lang w:eastAsia="en-GB"/>
        </w:rPr>
        <w:t>peoples;</w:t>
      </w:r>
      <w:proofErr w:type="gramEnd"/>
    </w:p>
    <w:p w14:paraId="6CFC99D6" w14:textId="77777777" w:rsidR="00861A8E" w:rsidRPr="00C407B0" w:rsidRDefault="00861A8E" w:rsidP="00861A8E">
      <w:pPr>
        <w:jc w:val="both"/>
        <w:rPr>
          <w:rFonts w:ascii="Garamond" w:hAnsi="Garamond"/>
          <w:lang w:eastAsia="en-GB"/>
        </w:rPr>
      </w:pPr>
      <w:r w:rsidRPr="00C407B0">
        <w:rPr>
          <w:rFonts w:ascii="Garamond" w:hAnsi="Garamond"/>
          <w:lang w:eastAsia="en-GB"/>
        </w:rPr>
        <w:t>To bring forgiveness to sinners;</w:t>
      </w:r>
      <w:r>
        <w:rPr>
          <w:rFonts w:ascii="Garamond" w:hAnsi="Garamond"/>
          <w:lang w:eastAsia="en-GB"/>
        </w:rPr>
        <w:t xml:space="preserve"> </w:t>
      </w:r>
      <w:r w:rsidRPr="00C407B0">
        <w:rPr>
          <w:rFonts w:ascii="Garamond" w:hAnsi="Garamond"/>
          <w:lang w:eastAsia="en-GB"/>
        </w:rPr>
        <w:t xml:space="preserve">To feed souls the Bread of </w:t>
      </w:r>
      <w:proofErr w:type="gramStart"/>
      <w:r w:rsidRPr="00C407B0">
        <w:rPr>
          <w:rFonts w:ascii="Garamond" w:hAnsi="Garamond"/>
          <w:lang w:eastAsia="en-GB"/>
        </w:rPr>
        <w:t>Life;</w:t>
      </w:r>
      <w:proofErr w:type="gramEnd"/>
    </w:p>
    <w:p w14:paraId="31A69842" w14:textId="77777777" w:rsidR="00861A8E" w:rsidRDefault="00861A8E" w:rsidP="00861A8E">
      <w:pPr>
        <w:jc w:val="both"/>
        <w:rPr>
          <w:rFonts w:ascii="Garamond" w:hAnsi="Garamond"/>
          <w:lang w:eastAsia="en-GB"/>
        </w:rPr>
      </w:pPr>
      <w:r w:rsidRPr="00C407B0">
        <w:rPr>
          <w:rFonts w:ascii="Garamond" w:hAnsi="Garamond"/>
          <w:lang w:eastAsia="en-GB"/>
        </w:rPr>
        <w:t>To comfort the suffering &amp; dying, and</w:t>
      </w:r>
      <w:r>
        <w:rPr>
          <w:rFonts w:ascii="Garamond" w:hAnsi="Garamond"/>
          <w:lang w:eastAsia="en-GB"/>
        </w:rPr>
        <w:t xml:space="preserve"> </w:t>
      </w:r>
      <w:r w:rsidRPr="00C407B0">
        <w:rPr>
          <w:rFonts w:ascii="Garamond" w:hAnsi="Garamond"/>
          <w:lang w:eastAsia="en-GB"/>
        </w:rPr>
        <w:t>To spread Your Kingdom in our midst.</w:t>
      </w:r>
    </w:p>
    <w:p w14:paraId="5F2BFD02" w14:textId="77777777" w:rsidR="00861A8E" w:rsidRPr="00C407B0" w:rsidRDefault="00861A8E" w:rsidP="00861A8E">
      <w:pPr>
        <w:jc w:val="both"/>
        <w:rPr>
          <w:rFonts w:ascii="Garamond" w:hAnsi="Garamond"/>
          <w:lang w:eastAsia="en-GB"/>
        </w:rPr>
      </w:pPr>
    </w:p>
    <w:p w14:paraId="3596182F" w14:textId="77777777" w:rsidR="00861A8E" w:rsidRDefault="00861A8E" w:rsidP="00861A8E">
      <w:pPr>
        <w:jc w:val="both"/>
        <w:rPr>
          <w:rFonts w:ascii="Garamond" w:hAnsi="Garamond"/>
          <w:b/>
          <w:bCs/>
          <w:lang w:eastAsia="en-GB"/>
        </w:rPr>
      </w:pPr>
      <w:r w:rsidRPr="00C407B0">
        <w:rPr>
          <w:rFonts w:ascii="Garamond" w:hAnsi="Garamond"/>
          <w:lang w:eastAsia="en-GB"/>
        </w:rPr>
        <w:t>Mary, Mother of our High Priest,</w:t>
      </w:r>
      <w:r>
        <w:rPr>
          <w:rFonts w:ascii="Garamond" w:hAnsi="Garamond"/>
          <w:lang w:eastAsia="en-GB"/>
        </w:rPr>
        <w:t xml:space="preserve"> </w:t>
      </w:r>
      <w:r w:rsidRPr="00C407B0">
        <w:rPr>
          <w:rFonts w:ascii="Garamond" w:hAnsi="Garamond"/>
          <w:lang w:eastAsia="en-GB"/>
        </w:rPr>
        <w:t>pray for us and obtain for us an increase of holy priests.</w:t>
      </w:r>
      <w:r>
        <w:rPr>
          <w:rFonts w:ascii="Garamond" w:hAnsi="Garamond"/>
          <w:lang w:eastAsia="en-GB"/>
        </w:rPr>
        <w:t xml:space="preserve"> </w:t>
      </w:r>
      <w:r w:rsidRPr="007C556D">
        <w:rPr>
          <w:rFonts w:ascii="Garamond" w:hAnsi="Garamond"/>
          <w:lang w:eastAsia="en-GB"/>
        </w:rPr>
        <w:t>Amen.</w:t>
      </w:r>
    </w:p>
    <w:p w14:paraId="412945BB" w14:textId="77777777" w:rsidR="00861A8E" w:rsidRPr="00861A8E" w:rsidRDefault="00861A8E">
      <w:pPr>
        <w:rPr>
          <w:rFonts w:ascii="Garamond" w:hAnsi="Garamond"/>
        </w:rPr>
      </w:pPr>
    </w:p>
    <w:p w14:paraId="248743D9" w14:textId="60ED919E" w:rsidR="00861A8E" w:rsidRPr="00861A8E" w:rsidRDefault="00861A8E">
      <w:pPr>
        <w:rPr>
          <w:rFonts w:ascii="Garamond" w:hAnsi="Garamond"/>
          <w:b/>
          <w:bCs/>
        </w:rPr>
      </w:pPr>
      <w:r w:rsidRPr="00861A8E">
        <w:rPr>
          <w:rFonts w:ascii="Garamond" w:hAnsi="Garamond"/>
          <w:b/>
          <w:bCs/>
        </w:rPr>
        <w:t>Reading</w:t>
      </w:r>
      <w:r w:rsidR="00A84040">
        <w:rPr>
          <w:rFonts w:ascii="Garamond" w:hAnsi="Garamond"/>
          <w:b/>
          <w:bCs/>
        </w:rPr>
        <w:t xml:space="preserve"> (Matthew 9:35-38)</w:t>
      </w:r>
    </w:p>
    <w:p w14:paraId="3038EB16" w14:textId="77777777" w:rsidR="00861A8E" w:rsidRPr="00861A8E" w:rsidRDefault="00861A8E">
      <w:pPr>
        <w:rPr>
          <w:rFonts w:ascii="Garamond" w:hAnsi="Garamond"/>
        </w:rPr>
      </w:pPr>
    </w:p>
    <w:p w14:paraId="6A1294F1" w14:textId="7A0425F3" w:rsidR="00861A8E" w:rsidRPr="00861A8E" w:rsidRDefault="00861A8E" w:rsidP="00A84040">
      <w:pPr>
        <w:jc w:val="both"/>
        <w:rPr>
          <w:rFonts w:ascii="Garamond" w:hAnsi="Garamond"/>
        </w:rPr>
      </w:pPr>
      <w:r w:rsidRPr="00861A8E">
        <w:rPr>
          <w:rFonts w:ascii="Garamond" w:hAnsi="Garamond"/>
        </w:rPr>
        <w:t xml:space="preserve">Jesus went throughout all the cities and villages, teaching in their synagogues and proclaiming the gospel of the kingdom and healing every disease and every affliction. When he saw the crowds, he had compassion for them, because they were harassed and helpless, like sheep without a shepherd. Then he said to his disciples, “The harvest is plentiful, but the labourers are few; </w:t>
      </w:r>
      <w:proofErr w:type="gramStart"/>
      <w:r w:rsidRPr="00861A8E">
        <w:rPr>
          <w:rFonts w:ascii="Garamond" w:hAnsi="Garamond"/>
        </w:rPr>
        <w:t>therefore</w:t>
      </w:r>
      <w:proofErr w:type="gramEnd"/>
      <w:r w:rsidRPr="00861A8E">
        <w:rPr>
          <w:rFonts w:ascii="Garamond" w:hAnsi="Garamond"/>
        </w:rPr>
        <w:t xml:space="preserve"> pray earnestly to the Lord of the harvest to send out labourers into his harvest.”</w:t>
      </w:r>
    </w:p>
    <w:p w14:paraId="0C3C4E06" w14:textId="77777777" w:rsidR="00861A8E" w:rsidRPr="00861A8E" w:rsidRDefault="00861A8E" w:rsidP="00A84040">
      <w:pPr>
        <w:jc w:val="both"/>
        <w:rPr>
          <w:rFonts w:ascii="Garamond" w:hAnsi="Garamond"/>
        </w:rPr>
      </w:pPr>
    </w:p>
    <w:p w14:paraId="450F84F9" w14:textId="572A220D" w:rsidR="00861A8E" w:rsidRPr="00861A8E" w:rsidRDefault="00861A8E">
      <w:pPr>
        <w:rPr>
          <w:rFonts w:ascii="Garamond" w:hAnsi="Garamond"/>
          <w:i/>
          <w:iCs/>
          <w:color w:val="C00000"/>
        </w:rPr>
      </w:pPr>
      <w:r w:rsidRPr="00861A8E">
        <w:rPr>
          <w:rFonts w:ascii="Garamond" w:hAnsi="Garamond"/>
          <w:i/>
          <w:iCs/>
          <w:color w:val="C00000"/>
        </w:rPr>
        <w:t>Any of the readings from the Masses for Vocations would also be appropriate.</w:t>
      </w:r>
    </w:p>
    <w:p w14:paraId="0AA6C8DA" w14:textId="77777777" w:rsidR="00861A8E" w:rsidRPr="00861A8E" w:rsidRDefault="00861A8E">
      <w:pPr>
        <w:rPr>
          <w:rFonts w:ascii="Garamond" w:hAnsi="Garamond"/>
        </w:rPr>
      </w:pPr>
    </w:p>
    <w:p w14:paraId="6BC69673" w14:textId="475B66B5" w:rsidR="00861A8E" w:rsidRPr="00861A8E" w:rsidRDefault="00861A8E">
      <w:pPr>
        <w:rPr>
          <w:rFonts w:ascii="Garamond" w:hAnsi="Garamond"/>
          <w:i/>
          <w:iCs/>
          <w:color w:val="C00000"/>
        </w:rPr>
      </w:pPr>
      <w:r w:rsidRPr="00861A8E">
        <w:rPr>
          <w:rFonts w:ascii="Garamond" w:hAnsi="Garamond"/>
          <w:i/>
          <w:iCs/>
          <w:color w:val="C00000"/>
        </w:rPr>
        <w:t xml:space="preserve">A period of adoration now follows during which it would be appropriate to pray the rosary for vocations with the relevant reflections. </w:t>
      </w:r>
    </w:p>
    <w:p w14:paraId="64BD9B1F" w14:textId="77777777" w:rsidR="00861A8E" w:rsidRPr="00861A8E" w:rsidRDefault="00861A8E">
      <w:pPr>
        <w:rPr>
          <w:rFonts w:ascii="Garamond" w:hAnsi="Garamond"/>
        </w:rPr>
      </w:pPr>
    </w:p>
    <w:p w14:paraId="7B6BD997" w14:textId="06E9E386" w:rsidR="00861A8E" w:rsidRDefault="00861A8E">
      <w:pPr>
        <w:rPr>
          <w:rFonts w:ascii="Garamond" w:hAnsi="Garamond"/>
          <w:b/>
          <w:bCs/>
        </w:rPr>
      </w:pPr>
      <w:r w:rsidRPr="00861A8E">
        <w:rPr>
          <w:rFonts w:ascii="Garamond" w:hAnsi="Garamond"/>
          <w:b/>
          <w:bCs/>
        </w:rPr>
        <w:t>Prayer for Seminarians</w:t>
      </w:r>
    </w:p>
    <w:p w14:paraId="72305359" w14:textId="77777777" w:rsidR="00861A8E" w:rsidRDefault="00861A8E">
      <w:pPr>
        <w:rPr>
          <w:rFonts w:ascii="Garamond" w:hAnsi="Garamond"/>
          <w:b/>
          <w:bCs/>
        </w:rPr>
      </w:pPr>
    </w:p>
    <w:p w14:paraId="4E2F9F5F" w14:textId="41BF62E4" w:rsidR="00861A8E" w:rsidRPr="00C407B0" w:rsidRDefault="00861A8E" w:rsidP="00861A8E">
      <w:pPr>
        <w:jc w:val="both"/>
        <w:rPr>
          <w:rFonts w:ascii="Garamond" w:hAnsi="Garamond"/>
          <w:lang w:eastAsia="en-GB"/>
        </w:rPr>
      </w:pPr>
      <w:r w:rsidRPr="00C407B0">
        <w:rPr>
          <w:rFonts w:ascii="Garamond" w:hAnsi="Garamond"/>
          <w:lang w:eastAsia="en-GB"/>
        </w:rPr>
        <w:t>All-powerful Father,</w:t>
      </w:r>
      <w:r>
        <w:rPr>
          <w:rFonts w:ascii="Garamond" w:hAnsi="Garamond"/>
          <w:lang w:eastAsia="en-GB"/>
        </w:rPr>
        <w:t xml:space="preserve"> </w:t>
      </w:r>
      <w:r w:rsidRPr="00C407B0">
        <w:rPr>
          <w:rFonts w:ascii="Garamond" w:hAnsi="Garamond"/>
          <w:lang w:eastAsia="en-GB"/>
        </w:rPr>
        <w:t>protect your sons who are</w:t>
      </w:r>
      <w:r>
        <w:rPr>
          <w:rFonts w:ascii="Garamond" w:hAnsi="Garamond"/>
          <w:lang w:eastAsia="en-GB"/>
        </w:rPr>
        <w:t xml:space="preserve"> </w:t>
      </w:r>
      <w:r w:rsidRPr="00C407B0">
        <w:rPr>
          <w:rFonts w:ascii="Garamond" w:hAnsi="Garamond"/>
          <w:lang w:eastAsia="en-GB"/>
        </w:rPr>
        <w:t>preparing for the priesthood.</w:t>
      </w:r>
      <w:r>
        <w:rPr>
          <w:rFonts w:ascii="Garamond" w:hAnsi="Garamond"/>
          <w:lang w:eastAsia="en-GB"/>
        </w:rPr>
        <w:t xml:space="preserve"> </w:t>
      </w:r>
      <w:r w:rsidRPr="00C407B0">
        <w:rPr>
          <w:rFonts w:ascii="Garamond" w:hAnsi="Garamond"/>
          <w:lang w:eastAsia="en-GB"/>
        </w:rPr>
        <w:t>Help them remain faithful to prayer,</w:t>
      </w:r>
      <w:r>
        <w:rPr>
          <w:rFonts w:ascii="Garamond" w:hAnsi="Garamond"/>
          <w:lang w:eastAsia="en-GB"/>
        </w:rPr>
        <w:t xml:space="preserve"> </w:t>
      </w:r>
      <w:r w:rsidRPr="00C407B0">
        <w:rPr>
          <w:rFonts w:ascii="Garamond" w:hAnsi="Garamond"/>
          <w:lang w:eastAsia="en-GB"/>
        </w:rPr>
        <w:t>diligent in their studies, and</w:t>
      </w:r>
      <w:r>
        <w:rPr>
          <w:rFonts w:ascii="Garamond" w:hAnsi="Garamond"/>
          <w:lang w:eastAsia="en-GB"/>
        </w:rPr>
        <w:t xml:space="preserve"> </w:t>
      </w:r>
      <w:r w:rsidRPr="00C407B0">
        <w:rPr>
          <w:rFonts w:ascii="Garamond" w:hAnsi="Garamond"/>
          <w:lang w:eastAsia="en-GB"/>
        </w:rPr>
        <w:t>docile to spiritual direction.</w:t>
      </w:r>
      <w:r>
        <w:rPr>
          <w:rFonts w:ascii="Garamond" w:hAnsi="Garamond"/>
          <w:lang w:eastAsia="en-GB"/>
        </w:rPr>
        <w:t xml:space="preserve"> </w:t>
      </w:r>
      <w:r w:rsidRPr="00C407B0">
        <w:rPr>
          <w:rFonts w:ascii="Garamond" w:hAnsi="Garamond"/>
          <w:lang w:eastAsia="en-GB"/>
        </w:rPr>
        <w:t>Protect them from temptation,</w:t>
      </w:r>
      <w:r>
        <w:rPr>
          <w:rFonts w:ascii="Garamond" w:hAnsi="Garamond"/>
          <w:lang w:eastAsia="en-GB"/>
        </w:rPr>
        <w:t xml:space="preserve"> </w:t>
      </w:r>
      <w:r w:rsidRPr="00C407B0">
        <w:rPr>
          <w:rFonts w:ascii="Garamond" w:hAnsi="Garamond"/>
          <w:lang w:eastAsia="en-GB"/>
        </w:rPr>
        <w:t>keep them from all evil,</w:t>
      </w:r>
      <w:r>
        <w:rPr>
          <w:rFonts w:ascii="Garamond" w:hAnsi="Garamond"/>
          <w:lang w:eastAsia="en-GB"/>
        </w:rPr>
        <w:t xml:space="preserve"> </w:t>
      </w:r>
      <w:r w:rsidRPr="00C407B0">
        <w:rPr>
          <w:rFonts w:ascii="Garamond" w:hAnsi="Garamond"/>
          <w:lang w:eastAsia="en-GB"/>
        </w:rPr>
        <w:t>and enflame their hearts with love</w:t>
      </w:r>
      <w:r>
        <w:rPr>
          <w:rFonts w:ascii="Garamond" w:hAnsi="Garamond"/>
          <w:lang w:eastAsia="en-GB"/>
        </w:rPr>
        <w:t xml:space="preserve"> </w:t>
      </w:r>
      <w:r w:rsidRPr="00C407B0">
        <w:rPr>
          <w:rFonts w:ascii="Garamond" w:hAnsi="Garamond"/>
          <w:lang w:eastAsia="en-GB"/>
        </w:rPr>
        <w:t>so they may one day become</w:t>
      </w:r>
    </w:p>
    <w:p w14:paraId="251364D9" w14:textId="7BC4B692" w:rsidR="00861A8E" w:rsidRDefault="00861A8E" w:rsidP="00861A8E">
      <w:pPr>
        <w:jc w:val="both"/>
        <w:rPr>
          <w:rFonts w:ascii="Garamond" w:hAnsi="Garamond"/>
          <w:lang w:eastAsia="en-GB"/>
        </w:rPr>
      </w:pPr>
      <w:r w:rsidRPr="00C407B0">
        <w:rPr>
          <w:rFonts w:ascii="Garamond" w:hAnsi="Garamond"/>
          <w:lang w:eastAsia="en-GB"/>
        </w:rPr>
        <w:t>ardent and gentle shepherds</w:t>
      </w:r>
      <w:r>
        <w:rPr>
          <w:rFonts w:ascii="Garamond" w:hAnsi="Garamond"/>
          <w:lang w:eastAsia="en-GB"/>
        </w:rPr>
        <w:t xml:space="preserve"> </w:t>
      </w:r>
      <w:r w:rsidRPr="00C407B0">
        <w:rPr>
          <w:rFonts w:ascii="Garamond" w:hAnsi="Garamond"/>
          <w:lang w:eastAsia="en-GB"/>
        </w:rPr>
        <w:t xml:space="preserve">for Your Church. </w:t>
      </w:r>
      <w:r w:rsidRPr="007C556D">
        <w:rPr>
          <w:rFonts w:ascii="Garamond" w:hAnsi="Garamond"/>
          <w:lang w:eastAsia="en-GB"/>
        </w:rPr>
        <w:t>Amen</w:t>
      </w:r>
    </w:p>
    <w:p w14:paraId="6241A317" w14:textId="77777777" w:rsidR="00B36303" w:rsidRPr="007C556D" w:rsidRDefault="00B36303" w:rsidP="00861A8E">
      <w:pPr>
        <w:jc w:val="both"/>
        <w:rPr>
          <w:rFonts w:ascii="Garamond" w:hAnsi="Garamond"/>
          <w:lang w:eastAsia="en-GB"/>
        </w:rPr>
      </w:pPr>
    </w:p>
    <w:p w14:paraId="69D7D098" w14:textId="77777777" w:rsidR="00B36303" w:rsidRDefault="00B36303" w:rsidP="00B36303">
      <w:pPr>
        <w:jc w:val="both"/>
        <w:rPr>
          <w:rFonts w:ascii="Garamond" w:hAnsi="Garamond"/>
        </w:rPr>
      </w:pPr>
    </w:p>
    <w:p w14:paraId="6813B159" w14:textId="61CB9FAD" w:rsidR="00861A8E" w:rsidRPr="00861A8E" w:rsidRDefault="00861A8E" w:rsidP="00B36303">
      <w:pPr>
        <w:jc w:val="both"/>
        <w:rPr>
          <w:rFonts w:ascii="Garamond" w:hAnsi="Garamond"/>
        </w:rPr>
      </w:pPr>
      <w:r w:rsidRPr="00861A8E">
        <w:rPr>
          <w:rFonts w:ascii="Garamond" w:hAnsi="Garamond"/>
          <w:i/>
          <w:iCs/>
          <w:color w:val="C00000"/>
        </w:rPr>
        <w:t xml:space="preserve">During the Reposition of the Blessed Sacrament an appropriate Hymn is </w:t>
      </w:r>
      <w:proofErr w:type="gramStart"/>
      <w:r w:rsidRPr="00861A8E">
        <w:rPr>
          <w:rFonts w:ascii="Garamond" w:hAnsi="Garamond"/>
          <w:i/>
          <w:iCs/>
          <w:color w:val="C00000"/>
        </w:rPr>
        <w:t>sung</w:t>
      </w:r>
      <w:proofErr w:type="gramEnd"/>
      <w:r>
        <w:rPr>
          <w:rFonts w:ascii="Garamond" w:hAnsi="Garamond"/>
          <w:i/>
          <w:iCs/>
          <w:color w:val="C00000"/>
        </w:rPr>
        <w:t xml:space="preserve"> and it is fitting to conclude the Holy Hour with the Marian </w:t>
      </w:r>
      <w:proofErr w:type="spellStart"/>
      <w:r>
        <w:rPr>
          <w:rFonts w:ascii="Garamond" w:hAnsi="Garamond"/>
          <w:i/>
          <w:iCs/>
          <w:color w:val="C00000"/>
        </w:rPr>
        <w:t>Anthemn</w:t>
      </w:r>
      <w:proofErr w:type="spellEnd"/>
      <w:r>
        <w:rPr>
          <w:rFonts w:ascii="Garamond" w:hAnsi="Garamond"/>
          <w:i/>
          <w:iCs/>
          <w:color w:val="C00000"/>
        </w:rPr>
        <w:t xml:space="preserve"> of the Season. </w:t>
      </w:r>
    </w:p>
    <w:sectPr w:rsidR="00861A8E" w:rsidRPr="00861A8E" w:rsidSect="00B36303">
      <w:pgSz w:w="11906" w:h="16838"/>
      <w:pgMar w:top="1440" w:right="1440" w:bottom="1115"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13E"/>
    <w:rsid w:val="001079ED"/>
    <w:rsid w:val="0022707A"/>
    <w:rsid w:val="002C049D"/>
    <w:rsid w:val="003333FE"/>
    <w:rsid w:val="00542293"/>
    <w:rsid w:val="00753C5F"/>
    <w:rsid w:val="007A6088"/>
    <w:rsid w:val="00861A8E"/>
    <w:rsid w:val="00A84040"/>
    <w:rsid w:val="00B36303"/>
    <w:rsid w:val="00CD5130"/>
    <w:rsid w:val="00D71701"/>
    <w:rsid w:val="00E27F14"/>
    <w:rsid w:val="00E7613E"/>
    <w:rsid w:val="00FD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15A3BE"/>
  <w15:chartTrackingRefBased/>
  <w15:docId w15:val="{1E3207B5-05DB-B344-B4E9-4D98B22B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13E"/>
  </w:style>
  <w:style w:type="paragraph" w:styleId="Heading1">
    <w:name w:val="heading 1"/>
    <w:basedOn w:val="Normal"/>
    <w:next w:val="Normal"/>
    <w:link w:val="Heading1Char"/>
    <w:uiPriority w:val="9"/>
    <w:qFormat/>
    <w:rsid w:val="00E76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1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1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1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1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13E"/>
    <w:rPr>
      <w:rFonts w:eastAsiaTheme="majorEastAsia" w:cstheme="majorBidi"/>
      <w:color w:val="272727" w:themeColor="text1" w:themeTint="D8"/>
    </w:rPr>
  </w:style>
  <w:style w:type="paragraph" w:styleId="Title">
    <w:name w:val="Title"/>
    <w:basedOn w:val="Normal"/>
    <w:next w:val="Normal"/>
    <w:link w:val="TitleChar"/>
    <w:uiPriority w:val="10"/>
    <w:qFormat/>
    <w:rsid w:val="00E761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1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1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613E"/>
    <w:rPr>
      <w:i/>
      <w:iCs/>
      <w:color w:val="404040" w:themeColor="text1" w:themeTint="BF"/>
    </w:rPr>
  </w:style>
  <w:style w:type="paragraph" w:styleId="ListParagraph">
    <w:name w:val="List Paragraph"/>
    <w:basedOn w:val="Normal"/>
    <w:uiPriority w:val="34"/>
    <w:qFormat/>
    <w:rsid w:val="00E7613E"/>
    <w:pPr>
      <w:ind w:left="720"/>
      <w:contextualSpacing/>
    </w:pPr>
  </w:style>
  <w:style w:type="character" w:styleId="IntenseEmphasis">
    <w:name w:val="Intense Emphasis"/>
    <w:basedOn w:val="DefaultParagraphFont"/>
    <w:uiPriority w:val="21"/>
    <w:qFormat/>
    <w:rsid w:val="00E7613E"/>
    <w:rPr>
      <w:i/>
      <w:iCs/>
      <w:color w:val="0F4761" w:themeColor="accent1" w:themeShade="BF"/>
    </w:rPr>
  </w:style>
  <w:style w:type="paragraph" w:styleId="IntenseQuote">
    <w:name w:val="Intense Quote"/>
    <w:basedOn w:val="Normal"/>
    <w:next w:val="Normal"/>
    <w:link w:val="IntenseQuoteChar"/>
    <w:uiPriority w:val="30"/>
    <w:qFormat/>
    <w:rsid w:val="00E76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13E"/>
    <w:rPr>
      <w:i/>
      <w:iCs/>
      <w:color w:val="0F4761" w:themeColor="accent1" w:themeShade="BF"/>
    </w:rPr>
  </w:style>
  <w:style w:type="character" w:styleId="IntenseReference">
    <w:name w:val="Intense Reference"/>
    <w:basedOn w:val="DefaultParagraphFont"/>
    <w:uiPriority w:val="32"/>
    <w:qFormat/>
    <w:rsid w:val="00E7613E"/>
    <w:rPr>
      <w:b/>
      <w:bCs/>
      <w:smallCaps/>
      <w:color w:val="0F4761" w:themeColor="accent1" w:themeShade="BF"/>
      <w:spacing w:val="5"/>
    </w:rPr>
  </w:style>
  <w:style w:type="table" w:styleId="TableGrid">
    <w:name w:val="Table Grid"/>
    <w:basedOn w:val="TableNormal"/>
    <w:uiPriority w:val="39"/>
    <w:rsid w:val="00861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Luke Wilkinson</dc:creator>
  <cp:keywords/>
  <dc:description/>
  <cp:lastModifiedBy>Fr Luke Wilkinson</cp:lastModifiedBy>
  <cp:revision>4</cp:revision>
  <cp:lastPrinted>2025-07-17T11:50:00Z</cp:lastPrinted>
  <dcterms:created xsi:type="dcterms:W3CDTF">2025-06-20T10:57:00Z</dcterms:created>
  <dcterms:modified xsi:type="dcterms:W3CDTF">2025-11-23T13:54:00Z</dcterms:modified>
</cp:coreProperties>
</file>